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FRACHTBRIEF VORLAGE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Transportdetails:</w:t>
      </w:r>
    </w:p>
    <w:p>
      <w:r>
        <w:rPr>
          <w:b w:val="0"/>
          <w:sz w:val="20"/>
        </w:rPr>
        <w:t>Versandart : _________________________________________________</w:t>
      </w:r>
    </w:p>
    <w:p>
      <w:r>
        <w:rPr>
          <w:b w:val="0"/>
          <w:sz w:val="20"/>
        </w:rPr>
        <w:t>Abholort : _________________________________________________</w:t>
      </w:r>
    </w:p>
    <w:p>
      <w:r>
        <w:rPr>
          <w:b w:val="0"/>
          <w:sz w:val="20"/>
        </w:rPr>
        <w:t>Lieferort : _________________________________________________</w:t>
      </w:r>
    </w:p>
    <w:p>
      <w:r>
        <w:rPr>
          <w:b w:val="0"/>
          <w:sz w:val="20"/>
        </w:rPr>
        <w:t>Transportmittel : ___________________________________________</w:t>
      </w:r>
    </w:p>
    <w:p>
      <w:r>
        <w:rPr>
          <w:b w:val="0"/>
          <w:sz w:val="20"/>
        </w:rPr>
        <w:t>Anzahl der Sendungen : ______________________________________</w:t>
      </w:r>
    </w:p>
    <w:p>
      <w:r>
        <w:rPr>
          <w:b w:val="0"/>
          <w:sz w:val="20"/>
        </w:rPr>
        <w:t>Bruttogewicht : ____________________________________________</w:t>
      </w:r>
    </w:p>
    <w:p>
      <w:r>
        <w:rPr>
          <w:b w:val="0"/>
          <w:sz w:val="20"/>
        </w:rPr>
        <w:t>Volumen : _________________________________________________</w:t>
      </w:r>
    </w:p>
    <w:p/>
    <w:p>
      <w:r>
        <w:rPr>
          <w:b/>
          <w:sz w:val="20"/>
        </w:rPr>
        <w:t>Beschreibung der Ware:</w:t>
      </w:r>
    </w:p>
    <w:p>
      <w:r>
        <w:rPr>
          <w:b w:val="0"/>
          <w:sz w:val="20"/>
        </w:rPr>
        <w:t>Art der Ware : _______________________________________________</w:t>
      </w:r>
    </w:p>
    <w:p>
      <w:r>
        <w:rPr>
          <w:b w:val="0"/>
          <w:sz w:val="20"/>
        </w:rPr>
        <w:t>Menge : __________________________________________________</w:t>
      </w:r>
    </w:p>
    <w:p>
      <w:r>
        <w:rPr>
          <w:b w:val="0"/>
          <w:sz w:val="20"/>
        </w:rPr>
        <w:t>Verpackung : ________________________________________________</w:t>
      </w:r>
    </w:p>
    <w:p>
      <w:r>
        <w:rPr>
          <w:b w:val="0"/>
          <w:sz w:val="20"/>
        </w:rPr>
        <w:t>Besondere Hinweise : _________________________________________</w:t>
      </w:r>
    </w:p>
    <w:p/>
    <w:p>
      <w:r>
        <w:rPr>
          <w:b/>
          <w:sz w:val="20"/>
        </w:rPr>
        <w:t>Frachtkosten und Zahlungsbedingungen:</w:t>
      </w:r>
    </w:p>
    <w:p>
      <w:r>
        <w:rPr>
          <w:b w:val="0"/>
          <w:sz w:val="20"/>
        </w:rPr>
        <w:t>Gesamtfrachtkosten : __________________ EUR</w:t>
      </w:r>
    </w:p>
    <w:p>
      <w:r>
        <w:rPr>
          <w:b w:val="0"/>
          <w:sz w:val="20"/>
        </w:rPr>
        <w:t>Zahlungsart : _____________________________________________</w:t>
      </w:r>
    </w:p>
    <w:p>
      <w:r>
        <w:rPr>
          <w:b w:val="0"/>
          <w:sz w:val="20"/>
        </w:rPr>
        <w:t>Zahlungspflichtiger : 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Frachtführer verpflichtet sich, die beschriebenen Güter ordnungsgemäß zu transportieren. Der Absender bestätigt, dass die Angaben vollständig und richtig sind.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Die Haftung des Frachtführers richtet sich nach den gesetzlichen Vorschriften des HGB. Für Schäden haftet der Frachtführer nur im Rahmen der gesetzlichen Bestimmungen.</w:t>
      </w:r>
    </w:p>
    <w:p/>
    <w:p>
      <w:r>
        <w:rPr>
          <w:b/>
          <w:sz w:val="20"/>
        </w:rPr>
        <w:t>§ 3 – Gefahrübergang</w:t>
      </w:r>
    </w:p>
    <w:p>
      <w:r>
        <w:rPr>
          <w:b w:val="0"/>
          <w:sz w:val="20"/>
        </w:rPr>
        <w:t>Die Gefahr geht mit der Übergabe der Ware an den Frachtführer auf diesen über. Bei Lieferung an den Empfänger geht die Gefahr mit Aushändigung der Ware über.</w:t>
      </w:r>
    </w:p>
    <w:p/>
    <w:p>
      <w:r>
        <w:rPr>
          <w:b/>
          <w:sz w:val="20"/>
        </w:rPr>
        <w:t>§ 4 – Zahlungsbedingungen</w:t>
      </w:r>
    </w:p>
    <w:p>
      <w:r>
        <w:rPr>
          <w:b w:val="0"/>
          <w:sz w:val="20"/>
        </w:rPr>
        <w:t>Die Frachtkosten sind, sofern nicht anders vereinbart, innerhalb von 14 Tagen nach Erhalt der Rechnung zu zahlen.</w:t>
      </w:r>
    </w:p>
    <w:p/>
    <w:p>
      <w:r>
        <w:rPr>
          <w:b/>
          <w:sz w:val="20"/>
        </w:rPr>
        <w:t>§ 5 – Sonstige Bestimmungen</w:t>
      </w:r>
    </w:p>
    <w:p>
      <w:r>
        <w:rPr>
          <w:b w:val="0"/>
          <w:sz w:val="20"/>
        </w:rPr>
        <w:t>Änderungen und Ergänzungen dieses Vertrages bedürfen der Schriftform. Gerichtsstand ist der Sitz des Frachtführers.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/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Frachtführer / 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https://sofortvorlage.com/frachtbrief-vorlage/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frachtbrief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